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77" w:rsidRPr="00782A77" w:rsidRDefault="00782A77" w:rsidP="00782A77">
      <w:pPr>
        <w:pBdr>
          <w:bottom w:val="single" w:sz="6" w:space="0" w:color="AAAAAA"/>
        </w:pBdr>
        <w:spacing w:after="60" w:line="240" w:lineRule="auto"/>
        <w:outlineLvl w:val="0"/>
        <w:rPr>
          <w:rFonts w:ascii="Georgia" w:eastAsia="Times New Roman" w:hAnsi="Georgia" w:cs="Times New Roman"/>
          <w:color w:val="000000"/>
          <w:kern w:val="36"/>
          <w:sz w:val="43"/>
          <w:szCs w:val="43"/>
          <w:lang w:eastAsia="fr-FR"/>
        </w:rPr>
      </w:pPr>
      <w:r w:rsidRPr="00782A77">
        <w:rPr>
          <w:rFonts w:ascii="Georgia" w:eastAsia="Times New Roman" w:hAnsi="Georgia" w:cs="Times New Roman"/>
          <w:color w:val="000000"/>
          <w:kern w:val="36"/>
          <w:sz w:val="43"/>
          <w:szCs w:val="43"/>
          <w:lang w:eastAsia="fr-FR"/>
        </w:rPr>
        <w:t>Belette</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w:t>
      </w:r>
      <w:r>
        <w:rPr>
          <w:rStyle w:val="apple-converted-space"/>
          <w:rFonts w:ascii="Arial" w:hAnsi="Arial" w:cs="Arial"/>
          <w:color w:val="252525"/>
          <w:sz w:val="21"/>
          <w:szCs w:val="21"/>
        </w:rPr>
        <w:t> </w:t>
      </w:r>
      <w:r>
        <w:rPr>
          <w:rFonts w:ascii="Arial" w:hAnsi="Arial" w:cs="Arial"/>
          <w:b/>
          <w:bCs/>
          <w:color w:val="252525"/>
          <w:sz w:val="21"/>
          <w:szCs w:val="21"/>
        </w:rPr>
        <w:t>Belette d'Europe</w:t>
      </w:r>
      <w:r>
        <w:rPr>
          <w:rStyle w:val="apple-converted-space"/>
          <w:rFonts w:ascii="Arial" w:hAnsi="Arial" w:cs="Arial"/>
          <w:color w:val="252525"/>
          <w:sz w:val="21"/>
          <w:szCs w:val="21"/>
        </w:rPr>
        <w:t> </w:t>
      </w:r>
      <w:r>
        <w:rPr>
          <w:rFonts w:ascii="Arial" w:hAnsi="Arial" w:cs="Arial"/>
          <w:color w:val="252525"/>
          <w:sz w:val="21"/>
          <w:szCs w:val="21"/>
        </w:rPr>
        <w:t>(</w:t>
      </w:r>
      <w:proofErr w:type="spellStart"/>
      <w:r>
        <w:rPr>
          <w:rFonts w:ascii="Arial" w:hAnsi="Arial" w:cs="Arial"/>
          <w:b/>
          <w:bCs/>
          <w:i/>
          <w:iCs/>
          <w:color w:val="252525"/>
          <w:sz w:val="21"/>
          <w:szCs w:val="21"/>
        </w:rPr>
        <w:t>Mustela</w:t>
      </w:r>
      <w:proofErr w:type="spellEnd"/>
      <w:r>
        <w:rPr>
          <w:rFonts w:ascii="Arial" w:hAnsi="Arial" w:cs="Arial"/>
          <w:b/>
          <w:bCs/>
          <w:i/>
          <w:iCs/>
          <w:color w:val="252525"/>
          <w:sz w:val="21"/>
          <w:szCs w:val="21"/>
        </w:rPr>
        <w:t xml:space="preserve"> </w:t>
      </w:r>
      <w:proofErr w:type="spellStart"/>
      <w:r>
        <w:rPr>
          <w:rFonts w:ascii="Arial" w:hAnsi="Arial" w:cs="Arial"/>
          <w:b/>
          <w:bCs/>
          <w:i/>
          <w:iCs/>
          <w:color w:val="252525"/>
          <w:sz w:val="21"/>
          <w:szCs w:val="21"/>
        </w:rPr>
        <w:t>nivalis</w:t>
      </w:r>
      <w:proofErr w:type="spellEnd"/>
      <w:r>
        <w:rPr>
          <w:rFonts w:ascii="Arial" w:hAnsi="Arial" w:cs="Arial"/>
          <w:color w:val="252525"/>
          <w:sz w:val="21"/>
          <w:szCs w:val="21"/>
        </w:rPr>
        <w:t>), aussi connue sous les noms de</w:t>
      </w:r>
      <w:r>
        <w:rPr>
          <w:rStyle w:val="apple-converted-space"/>
          <w:rFonts w:ascii="Arial" w:hAnsi="Arial" w:cs="Arial"/>
          <w:color w:val="252525"/>
          <w:sz w:val="21"/>
          <w:szCs w:val="21"/>
        </w:rPr>
        <w:t> </w:t>
      </w:r>
      <w:r>
        <w:rPr>
          <w:rFonts w:ascii="Arial" w:hAnsi="Arial" w:cs="Arial"/>
          <w:b/>
          <w:bCs/>
          <w:color w:val="252525"/>
          <w:sz w:val="21"/>
          <w:szCs w:val="21"/>
        </w:rPr>
        <w:t>Belette pygmée</w:t>
      </w:r>
      <w:hyperlink r:id="rId4" w:anchor="cite_note-1" w:history="1">
        <w:r>
          <w:rPr>
            <w:rStyle w:val="Lienhypertexte"/>
            <w:rFonts w:ascii="Arial" w:hAnsi="Arial" w:cs="Arial"/>
            <w:color w:val="0B0080"/>
            <w:sz w:val="17"/>
            <w:szCs w:val="17"/>
            <w:vertAlign w:val="superscript"/>
          </w:rPr>
          <w:t>1</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b/>
          <w:bCs/>
          <w:color w:val="252525"/>
          <w:sz w:val="21"/>
          <w:szCs w:val="21"/>
        </w:rPr>
        <w:t>Petite belette</w:t>
      </w:r>
      <w:r>
        <w:rPr>
          <w:rFonts w:ascii="Arial" w:hAnsi="Arial" w:cs="Arial"/>
          <w:color w:val="252525"/>
          <w:sz w:val="21"/>
          <w:szCs w:val="21"/>
        </w:rPr>
        <w:t xml:space="preserve">, ou tout </w:t>
      </w:r>
      <w:proofErr w:type="spellStart"/>
      <w:r>
        <w:rPr>
          <w:rFonts w:ascii="Arial" w:hAnsi="Arial" w:cs="Arial"/>
          <w:color w:val="252525"/>
          <w:sz w:val="21"/>
          <w:szCs w:val="21"/>
        </w:rPr>
        <w:t>simplement</w:t>
      </w:r>
      <w:r>
        <w:rPr>
          <w:rFonts w:ascii="Arial" w:hAnsi="Arial" w:cs="Arial"/>
          <w:b/>
          <w:bCs/>
          <w:color w:val="252525"/>
          <w:sz w:val="21"/>
          <w:szCs w:val="21"/>
        </w:rPr>
        <w:t>Belette</w:t>
      </w:r>
      <w:proofErr w:type="spellEnd"/>
      <w:r>
        <w:rPr>
          <w:rFonts w:ascii="Arial" w:hAnsi="Arial" w:cs="Arial"/>
          <w:color w:val="252525"/>
          <w:sz w:val="21"/>
          <w:szCs w:val="21"/>
        </w:rPr>
        <w:t>, est le plus petit</w:t>
      </w:r>
      <w:r>
        <w:rPr>
          <w:rStyle w:val="apple-converted-space"/>
          <w:rFonts w:ascii="Arial" w:hAnsi="Arial" w:cs="Arial"/>
          <w:color w:val="252525"/>
          <w:sz w:val="21"/>
          <w:szCs w:val="21"/>
        </w:rPr>
        <w:t> </w:t>
      </w:r>
      <w:hyperlink r:id="rId5" w:tooltip="Mammifère" w:history="1">
        <w:r>
          <w:rPr>
            <w:rStyle w:val="Lienhypertexte"/>
            <w:rFonts w:ascii="Arial" w:hAnsi="Arial" w:cs="Arial"/>
            <w:color w:val="0B0080"/>
            <w:sz w:val="21"/>
            <w:szCs w:val="21"/>
          </w:rPr>
          <w:t>mammifère</w:t>
        </w:r>
      </w:hyperlink>
      <w:r>
        <w:rPr>
          <w:rStyle w:val="apple-converted-space"/>
          <w:rFonts w:ascii="Arial" w:hAnsi="Arial" w:cs="Arial"/>
          <w:color w:val="252525"/>
          <w:sz w:val="21"/>
          <w:szCs w:val="21"/>
        </w:rPr>
        <w:t> </w:t>
      </w:r>
      <w:r>
        <w:rPr>
          <w:rFonts w:ascii="Arial" w:hAnsi="Arial" w:cs="Arial"/>
          <w:color w:val="252525"/>
          <w:sz w:val="21"/>
          <w:szCs w:val="21"/>
        </w:rPr>
        <w:t>de la</w:t>
      </w:r>
      <w:r>
        <w:rPr>
          <w:rStyle w:val="apple-converted-space"/>
          <w:rFonts w:ascii="Arial" w:hAnsi="Arial" w:cs="Arial"/>
          <w:color w:val="252525"/>
          <w:sz w:val="21"/>
          <w:szCs w:val="21"/>
        </w:rPr>
        <w:t> </w:t>
      </w:r>
      <w:hyperlink r:id="rId6" w:tooltip="Famille (biologie)" w:history="1">
        <w:r>
          <w:rPr>
            <w:rStyle w:val="Lienhypertexte"/>
            <w:rFonts w:ascii="Arial" w:hAnsi="Arial" w:cs="Arial"/>
            <w:color w:val="0B0080"/>
            <w:sz w:val="21"/>
            <w:szCs w:val="21"/>
          </w:rPr>
          <w:t>famille</w:t>
        </w:r>
      </w:hyperlink>
      <w:r>
        <w:rPr>
          <w:rStyle w:val="apple-converted-space"/>
          <w:rFonts w:ascii="Arial" w:hAnsi="Arial" w:cs="Arial"/>
          <w:color w:val="252525"/>
          <w:sz w:val="21"/>
          <w:szCs w:val="21"/>
        </w:rPr>
        <w:t> </w:t>
      </w:r>
      <w:r>
        <w:rPr>
          <w:rFonts w:ascii="Arial" w:hAnsi="Arial" w:cs="Arial"/>
          <w:color w:val="252525"/>
          <w:sz w:val="21"/>
          <w:szCs w:val="21"/>
        </w:rPr>
        <w:t>des</w:t>
      </w:r>
      <w:r>
        <w:rPr>
          <w:rStyle w:val="apple-converted-space"/>
          <w:rFonts w:ascii="Arial" w:hAnsi="Arial" w:cs="Arial"/>
          <w:color w:val="252525"/>
          <w:sz w:val="21"/>
          <w:szCs w:val="21"/>
        </w:rPr>
        <w:t> </w:t>
      </w:r>
      <w:hyperlink r:id="rId7" w:tooltip="Mustelidae" w:history="1">
        <w:r>
          <w:rPr>
            <w:rStyle w:val="Lienhypertexte"/>
            <w:rFonts w:ascii="Arial" w:hAnsi="Arial" w:cs="Arial"/>
            <w:color w:val="0B0080"/>
            <w:sz w:val="21"/>
            <w:szCs w:val="21"/>
          </w:rPr>
          <w:t>mustélidés</w:t>
        </w:r>
      </w:hyperlink>
      <w:r>
        <w:rPr>
          <w:rStyle w:val="apple-converted-space"/>
          <w:rFonts w:ascii="Arial" w:hAnsi="Arial" w:cs="Arial"/>
          <w:color w:val="252525"/>
          <w:sz w:val="21"/>
          <w:szCs w:val="21"/>
        </w:rPr>
        <w:t> </w:t>
      </w:r>
      <w:r>
        <w:rPr>
          <w:rFonts w:ascii="Arial" w:hAnsi="Arial" w:cs="Arial"/>
          <w:color w:val="252525"/>
          <w:sz w:val="21"/>
          <w:szCs w:val="21"/>
        </w:rPr>
        <w:t>et constitue également le plus petit mammifère</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"http://fr.wikipedia.org/wiki/Carnivore" \o "Carnivore" </w:instrText>
      </w:r>
      <w:r>
        <w:rPr>
          <w:rFonts w:ascii="Arial" w:hAnsi="Arial" w:cs="Arial"/>
          <w:color w:val="252525"/>
          <w:sz w:val="21"/>
          <w:szCs w:val="21"/>
        </w:rPr>
        <w:fldChar w:fldCharType="separate"/>
      </w:r>
      <w:r>
        <w:rPr>
          <w:rStyle w:val="Lienhypertexte"/>
          <w:rFonts w:ascii="Arial" w:hAnsi="Arial" w:cs="Arial"/>
          <w:color w:val="0B0080"/>
          <w:sz w:val="21"/>
          <w:szCs w:val="21"/>
        </w:rPr>
        <w:t>carnivore</w:t>
      </w:r>
      <w:r>
        <w:rPr>
          <w:rFonts w:ascii="Arial" w:hAnsi="Arial" w:cs="Arial"/>
          <w:color w:val="252525"/>
          <w:sz w:val="21"/>
          <w:szCs w:val="21"/>
        </w:rPr>
        <w:fldChar w:fldCharType="end"/>
      </w:r>
      <w:r>
        <w:rPr>
          <w:rFonts w:ascii="Arial" w:hAnsi="Arial" w:cs="Arial"/>
          <w:color w:val="252525"/>
          <w:sz w:val="21"/>
          <w:szCs w:val="21"/>
        </w:rPr>
        <w:t>d'</w:t>
      </w:r>
      <w:hyperlink r:id="rId8" w:tooltip="Europe" w:history="1">
        <w:r>
          <w:rPr>
            <w:rStyle w:val="Lienhypertexte"/>
            <w:rFonts w:ascii="Arial" w:hAnsi="Arial" w:cs="Arial"/>
            <w:color w:val="0B0080"/>
            <w:sz w:val="21"/>
            <w:szCs w:val="21"/>
          </w:rPr>
          <w:t>Europe</w:t>
        </w:r>
        <w:proofErr w:type="spellEnd"/>
      </w:hyperlink>
      <w:r>
        <w:rPr>
          <w:rStyle w:val="apple-converted-space"/>
          <w:rFonts w:ascii="Arial" w:hAnsi="Arial" w:cs="Arial"/>
          <w:color w:val="252525"/>
          <w:sz w:val="21"/>
          <w:szCs w:val="21"/>
        </w:rPr>
        <w:t> </w:t>
      </w:r>
      <w:r>
        <w:rPr>
          <w:rFonts w:ascii="Arial" w:hAnsi="Arial" w:cs="Arial"/>
          <w:color w:val="252525"/>
          <w:sz w:val="21"/>
          <w:szCs w:val="21"/>
        </w:rPr>
        <w:t>avec une taille d'environ 20 cm pour moins d'une centaine de grammes seulement.</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belette peut facilement être confondue avec une</w:t>
      </w:r>
      <w:r>
        <w:rPr>
          <w:rStyle w:val="apple-converted-space"/>
          <w:rFonts w:ascii="Arial" w:hAnsi="Arial" w:cs="Arial"/>
          <w:color w:val="252525"/>
          <w:sz w:val="21"/>
          <w:szCs w:val="21"/>
        </w:rPr>
        <w:t> </w:t>
      </w:r>
      <w:hyperlink r:id="rId9" w:tooltip="Hermine" w:history="1">
        <w:r>
          <w:rPr>
            <w:rStyle w:val="Lienhypertexte"/>
            <w:rFonts w:ascii="Arial" w:hAnsi="Arial" w:cs="Arial"/>
            <w:color w:val="0B0080"/>
            <w:sz w:val="21"/>
            <w:szCs w:val="21"/>
          </w:rPr>
          <w:t>hermine</w:t>
        </w:r>
      </w:hyperlink>
      <w:r>
        <w:rPr>
          <w:rFonts w:ascii="Arial" w:hAnsi="Arial" w:cs="Arial"/>
          <w:color w:val="252525"/>
          <w:sz w:val="21"/>
          <w:szCs w:val="21"/>
        </w:rPr>
        <w:t>. Celle-ci est cependant un peu plus grosse et la limite des couleurs sur les flancs est moins nette et plus irrégulière chez la belette que chez l’hermine. De plus, l'hermine a le bout de la queue noir, ce qui n'est pas le cas de la belette</w:t>
      </w:r>
      <w:hyperlink r:id="rId10" w:anchor="cite_note-2" w:history="1">
        <w:r>
          <w:rPr>
            <w:rStyle w:val="Lienhypertexte"/>
            <w:rFonts w:ascii="Arial" w:hAnsi="Arial" w:cs="Arial"/>
            <w:color w:val="0B0080"/>
            <w:sz w:val="17"/>
            <w:szCs w:val="17"/>
            <w:vertAlign w:val="superscript"/>
          </w:rPr>
          <w:t>2</w:t>
        </w:r>
      </w:hyperlink>
      <w:r>
        <w:rPr>
          <w:rFonts w:ascii="Arial" w:hAnsi="Arial" w:cs="Arial"/>
          <w:color w:val="252525"/>
          <w:sz w:val="21"/>
          <w:szCs w:val="21"/>
        </w:rPr>
        <w:t>. En Europe occidentale, la belette garde son pelage brun en hiver et possède systématiquement une tache brune dans le pelage blanc sous la joue.</w:t>
      </w:r>
    </w:p>
    <w:p w:rsidR="00AE7C49" w:rsidRDefault="00782A77">
      <w:r>
        <w:rPr>
          <w:noProof/>
          <w:lang w:eastAsia="fr-FR"/>
        </w:rPr>
        <w:drawing>
          <wp:inline distT="0" distB="0" distL="0" distR="0">
            <wp:extent cx="2762250" cy="2366010"/>
            <wp:effectExtent l="19050" t="0" r="0" b="0"/>
            <wp:docPr id="1" name="Image 1"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cette image, également commentée ci-après"/>
                    <pic:cNvPicPr>
                      <a:picLocks noChangeAspect="1" noChangeArrowheads="1"/>
                    </pic:cNvPicPr>
                  </pic:nvPicPr>
                  <pic:blipFill>
                    <a:blip r:embed="rId11"/>
                    <a:srcRect/>
                    <a:stretch>
                      <a:fillRect/>
                    </a:stretch>
                  </pic:blipFill>
                  <pic:spPr bwMode="auto">
                    <a:xfrm>
                      <a:off x="0" y="0"/>
                      <a:ext cx="2762250" cy="2366010"/>
                    </a:xfrm>
                    <a:prstGeom prst="rect">
                      <a:avLst/>
                    </a:prstGeom>
                    <a:noFill/>
                    <a:ln w="9525">
                      <a:noFill/>
                      <a:miter lim="800000"/>
                      <a:headEnd/>
                      <a:tailEnd/>
                    </a:ln>
                  </pic:spPr>
                </pic:pic>
              </a:graphicData>
            </a:graphic>
          </wp:inline>
        </w:drawing>
      </w:r>
    </w:p>
    <w:p w:rsidR="00782A77" w:rsidRDefault="00782A77" w:rsidP="00782A77">
      <w:pPr>
        <w:pStyle w:val="Titre2"/>
        <w:pBdr>
          <w:bottom w:val="single" w:sz="6" w:space="0" w:color="AAAAAA"/>
        </w:pBdr>
        <w:shd w:val="clear" w:color="auto" w:fill="FFFFFF"/>
        <w:spacing w:before="240" w:after="60"/>
        <w:rPr>
          <w:rFonts w:ascii="Georgia" w:hAnsi="Georgia"/>
          <w:b w:val="0"/>
          <w:bCs w:val="0"/>
          <w:color w:val="000000"/>
        </w:rPr>
      </w:pPr>
      <w:r>
        <w:rPr>
          <w:rStyle w:val="mw-headline"/>
          <w:rFonts w:ascii="Georgia" w:hAnsi="Georgia"/>
          <w:b w:val="0"/>
          <w:bCs w:val="0"/>
          <w:color w:val="000000"/>
        </w:rPr>
        <w:t>Description</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 mensurations et la couleur de la robe de la belette varient fortement d'une région à l'autre. Typiquement, la belette mesure de 17 à</w:t>
      </w:r>
      <w:r>
        <w:rPr>
          <w:rStyle w:val="apple-converted-space"/>
          <w:rFonts w:ascii="Arial" w:eastAsiaTheme="majorEastAsia" w:hAnsi="Arial" w:cs="Arial"/>
          <w:color w:val="252525"/>
          <w:sz w:val="21"/>
          <w:szCs w:val="21"/>
        </w:rPr>
        <w:t> </w:t>
      </w:r>
      <w:r>
        <w:rPr>
          <w:rStyle w:val="nowrap"/>
          <w:rFonts w:ascii="Arial" w:hAnsi="Arial" w:cs="Arial"/>
          <w:color w:val="252525"/>
          <w:sz w:val="21"/>
          <w:szCs w:val="21"/>
        </w:rPr>
        <w:t>27 cm</w:t>
      </w:r>
      <w:r>
        <w:rPr>
          <w:rStyle w:val="apple-converted-space"/>
          <w:rFonts w:ascii="Arial" w:eastAsiaTheme="majorEastAsia" w:hAnsi="Arial" w:cs="Arial"/>
          <w:color w:val="252525"/>
          <w:sz w:val="21"/>
          <w:szCs w:val="21"/>
        </w:rPr>
        <w:t> </w:t>
      </w:r>
      <w:r>
        <w:rPr>
          <w:rFonts w:ascii="Arial" w:hAnsi="Arial" w:cs="Arial"/>
          <w:color w:val="252525"/>
          <w:sz w:val="21"/>
          <w:szCs w:val="21"/>
        </w:rPr>
        <w:t>(le mâle étant plus grand que la femelle). La femelle pèse environ 65-90 grammes, contre 90-125 grammes pour le mâle. Elle a un long corps fin, qui lui permet de se faufiler dans un trou pas plus gros qu'une pièce de</w:t>
      </w:r>
      <w:r>
        <w:rPr>
          <w:rStyle w:val="apple-converted-space"/>
          <w:rFonts w:ascii="Arial" w:eastAsiaTheme="majorEastAsia" w:hAnsi="Arial" w:cs="Arial"/>
          <w:color w:val="252525"/>
          <w:sz w:val="21"/>
          <w:szCs w:val="21"/>
        </w:rPr>
        <w:t> </w:t>
      </w:r>
      <w:r>
        <w:rPr>
          <w:rStyle w:val="nowrap"/>
          <w:rFonts w:ascii="Arial" w:hAnsi="Arial" w:cs="Arial"/>
          <w:color w:val="252525"/>
          <w:sz w:val="21"/>
          <w:szCs w:val="21"/>
        </w:rPr>
        <w:t>2 euros</w:t>
      </w:r>
      <w:r>
        <w:rPr>
          <w:rFonts w:ascii="Arial" w:hAnsi="Arial" w:cs="Arial"/>
          <w:color w:val="252525"/>
          <w:sz w:val="21"/>
          <w:szCs w:val="21"/>
        </w:rPr>
        <w:t>. Son pelage est brun sur le dos et blanc sur les parties inférieures. À l'inverse de l'hermine, sa</w:t>
      </w:r>
      <w:r>
        <w:rPr>
          <w:rStyle w:val="apple-converted-space"/>
          <w:rFonts w:ascii="Arial" w:eastAsiaTheme="majorEastAsia" w:hAnsi="Arial" w:cs="Arial"/>
          <w:color w:val="252525"/>
          <w:sz w:val="21"/>
          <w:szCs w:val="21"/>
        </w:rPr>
        <w:t> </w:t>
      </w:r>
      <w:hyperlink r:id="rId12" w:tooltip="Queue (animal)" w:history="1">
        <w:r>
          <w:rPr>
            <w:rStyle w:val="Lienhypertexte"/>
            <w:rFonts w:ascii="Arial" w:hAnsi="Arial" w:cs="Arial"/>
            <w:color w:val="0B0080"/>
            <w:sz w:val="21"/>
            <w:szCs w:val="21"/>
          </w:rPr>
          <w:t>queue</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 xml:space="preserve">est courte, ne comporte pas d'extrémité noire. Les populations d'Europe occidentale ne deviennent pas </w:t>
      </w:r>
      <w:proofErr w:type="gramStart"/>
      <w:r>
        <w:rPr>
          <w:rFonts w:ascii="Arial" w:hAnsi="Arial" w:cs="Arial"/>
          <w:color w:val="252525"/>
          <w:sz w:val="21"/>
          <w:szCs w:val="21"/>
        </w:rPr>
        <w:t>blanche</w:t>
      </w:r>
      <w:proofErr w:type="gramEnd"/>
      <w:r>
        <w:rPr>
          <w:rFonts w:ascii="Arial" w:hAnsi="Arial" w:cs="Arial"/>
          <w:color w:val="252525"/>
          <w:sz w:val="21"/>
          <w:szCs w:val="21"/>
        </w:rPr>
        <w:t xml:space="preserve"> en hiver contrairement à l'hermine</w:t>
      </w:r>
      <w:hyperlink r:id="rId13" w:anchor="cite_note-3" w:history="1">
        <w:r>
          <w:rPr>
            <w:rStyle w:val="Lienhypertexte"/>
            <w:rFonts w:ascii="Arial" w:hAnsi="Arial" w:cs="Arial"/>
            <w:color w:val="0B0080"/>
            <w:sz w:val="17"/>
            <w:szCs w:val="17"/>
            <w:vertAlign w:val="superscript"/>
          </w:rPr>
          <w:t>3</w:t>
        </w:r>
      </w:hyperlink>
      <w:r>
        <w:rPr>
          <w:rFonts w:ascii="Arial" w:hAnsi="Arial" w:cs="Arial"/>
          <w:color w:val="252525"/>
          <w:sz w:val="21"/>
          <w:szCs w:val="21"/>
        </w:rPr>
        <w:t>. La belette affectionne les prairies, les terres arables et les régions boisées. On la trouve en</w:t>
      </w:r>
      <w:r>
        <w:rPr>
          <w:rStyle w:val="apple-converted-space"/>
          <w:rFonts w:ascii="Arial" w:eastAsiaTheme="majorEastAsia" w:hAnsi="Arial" w:cs="Arial"/>
          <w:color w:val="252525"/>
          <w:sz w:val="21"/>
          <w:szCs w:val="21"/>
        </w:rPr>
        <w:t> </w:t>
      </w:r>
      <w:hyperlink r:id="rId14" w:tooltip="Eurasie" w:history="1">
        <w:r>
          <w:rPr>
            <w:rStyle w:val="Lienhypertexte"/>
            <w:rFonts w:ascii="Arial" w:hAnsi="Arial" w:cs="Arial"/>
            <w:color w:val="0B0080"/>
            <w:sz w:val="21"/>
            <w:szCs w:val="21"/>
          </w:rPr>
          <w:t>Eurasie</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(de la côte</w:t>
      </w:r>
      <w:r>
        <w:rPr>
          <w:rStyle w:val="apple-converted-space"/>
          <w:rFonts w:ascii="Arial" w:eastAsiaTheme="majorEastAsia" w:hAnsi="Arial" w:cs="Arial"/>
          <w:color w:val="252525"/>
          <w:sz w:val="21"/>
          <w:szCs w:val="21"/>
        </w:rPr>
        <w:t> </w:t>
      </w:r>
      <w:hyperlink r:id="rId15" w:tooltip="Océan Atlantique" w:history="1">
        <w:r>
          <w:rPr>
            <w:rStyle w:val="Lienhypertexte"/>
            <w:rFonts w:ascii="Arial" w:hAnsi="Arial" w:cs="Arial"/>
            <w:color w:val="0B0080"/>
            <w:sz w:val="21"/>
            <w:szCs w:val="21"/>
          </w:rPr>
          <w:t>atlantique</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européenne à l'</w:t>
      </w:r>
      <w:hyperlink r:id="rId16" w:tooltip="Himalaya" w:history="1">
        <w:r>
          <w:rPr>
            <w:rStyle w:val="Lienhypertexte"/>
            <w:rFonts w:ascii="Arial" w:hAnsi="Arial" w:cs="Arial"/>
            <w:color w:val="0B0080"/>
            <w:sz w:val="21"/>
            <w:szCs w:val="21"/>
          </w:rPr>
          <w:t>Himalaya</w:t>
        </w:r>
      </w:hyperlink>
      <w:r>
        <w:rPr>
          <w:rFonts w:ascii="Arial" w:hAnsi="Arial" w:cs="Arial"/>
          <w:color w:val="252525"/>
          <w:sz w:val="21"/>
          <w:szCs w:val="21"/>
        </w:rPr>
        <w:t>) et</w:t>
      </w:r>
      <w:r>
        <w:rPr>
          <w:rStyle w:val="apple-converted-space"/>
          <w:rFonts w:ascii="Arial" w:eastAsiaTheme="majorEastAsia" w:hAnsi="Arial" w:cs="Arial"/>
          <w:color w:val="252525"/>
          <w:sz w:val="21"/>
          <w:szCs w:val="21"/>
        </w:rPr>
        <w:t> </w:t>
      </w:r>
      <w:hyperlink r:id="rId17" w:tooltip="Afrique du Nord" w:history="1">
        <w:r>
          <w:rPr>
            <w:rStyle w:val="Lienhypertexte"/>
            <w:rFonts w:ascii="Arial" w:hAnsi="Arial" w:cs="Arial"/>
            <w:color w:val="0B0080"/>
            <w:sz w:val="21"/>
            <w:szCs w:val="21"/>
          </w:rPr>
          <w:t>Afrique du Nord</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ainsi qu'en Amérique du Nord. Elle a été introduite en</w:t>
      </w:r>
      <w:r>
        <w:rPr>
          <w:rStyle w:val="apple-converted-space"/>
          <w:rFonts w:ascii="Arial" w:eastAsiaTheme="majorEastAsia" w:hAnsi="Arial" w:cs="Arial"/>
          <w:color w:val="252525"/>
          <w:sz w:val="21"/>
          <w:szCs w:val="21"/>
        </w:rPr>
        <w:t> </w:t>
      </w:r>
      <w:hyperlink r:id="rId18" w:tooltip="Nouvelle-Zélande" w:history="1">
        <w:r>
          <w:rPr>
            <w:rStyle w:val="Lienhypertexte"/>
            <w:rFonts w:ascii="Arial" w:hAnsi="Arial" w:cs="Arial"/>
            <w:color w:val="0B0080"/>
            <w:sz w:val="21"/>
            <w:szCs w:val="21"/>
          </w:rPr>
          <w:t>Nouvelle-Zélande</w:t>
        </w:r>
      </w:hyperlink>
      <w:r>
        <w:rPr>
          <w:rFonts w:ascii="Arial" w:hAnsi="Arial" w:cs="Arial"/>
          <w:color w:val="252525"/>
          <w:sz w:val="21"/>
          <w:szCs w:val="21"/>
        </w:rPr>
        <w:t>. Elle a une espérance de vie de 3 ans.</w:t>
      </w:r>
    </w:p>
    <w:p w:rsidR="00782A77" w:rsidRDefault="00782A77" w:rsidP="00782A77">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Alimentation</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belette consomme principalement de petits</w:t>
      </w:r>
      <w:r>
        <w:rPr>
          <w:rStyle w:val="apple-converted-space"/>
          <w:rFonts w:ascii="Arial" w:eastAsiaTheme="majorEastAsia" w:hAnsi="Arial" w:cs="Arial"/>
          <w:color w:val="252525"/>
          <w:sz w:val="21"/>
          <w:szCs w:val="21"/>
        </w:rPr>
        <w:t> </w:t>
      </w:r>
      <w:hyperlink r:id="rId19" w:tooltip="Rongeurs" w:history="1">
        <w:r>
          <w:rPr>
            <w:rStyle w:val="Lienhypertexte"/>
            <w:rFonts w:ascii="Arial" w:hAnsi="Arial" w:cs="Arial"/>
            <w:color w:val="0B0080"/>
            <w:sz w:val="21"/>
            <w:szCs w:val="21"/>
          </w:rPr>
          <w:t>rongeurs</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w:t>
      </w:r>
      <w:hyperlink r:id="rId20" w:tooltip="Campagnol" w:history="1">
        <w:r>
          <w:rPr>
            <w:rStyle w:val="Lienhypertexte"/>
            <w:rFonts w:ascii="Arial" w:hAnsi="Arial" w:cs="Arial"/>
            <w:color w:val="0B0080"/>
            <w:sz w:val="21"/>
            <w:szCs w:val="21"/>
          </w:rPr>
          <w:t>campagnols</w:t>
        </w:r>
      </w:hyperlink>
      <w:r>
        <w:rPr>
          <w:rFonts w:ascii="Arial" w:hAnsi="Arial" w:cs="Arial"/>
          <w:color w:val="252525"/>
          <w:sz w:val="21"/>
          <w:szCs w:val="21"/>
        </w:rPr>
        <w:t>,</w:t>
      </w:r>
      <w:r>
        <w:rPr>
          <w:rStyle w:val="apple-converted-space"/>
          <w:rFonts w:ascii="Arial" w:eastAsiaTheme="majorEastAsia" w:hAnsi="Arial" w:cs="Arial"/>
          <w:color w:val="252525"/>
          <w:sz w:val="21"/>
          <w:szCs w:val="21"/>
        </w:rPr>
        <w:t> </w:t>
      </w:r>
      <w:hyperlink r:id="rId21" w:tooltip="Mulot" w:history="1">
        <w:r>
          <w:rPr>
            <w:rStyle w:val="Lienhypertexte"/>
            <w:rFonts w:ascii="Arial" w:hAnsi="Arial" w:cs="Arial"/>
            <w:color w:val="0B0080"/>
            <w:sz w:val="21"/>
            <w:szCs w:val="21"/>
          </w:rPr>
          <w:t>mulots</w:t>
        </w:r>
      </w:hyperlink>
      <w:r>
        <w:rPr>
          <w:rFonts w:ascii="Arial" w:hAnsi="Arial" w:cs="Arial"/>
          <w:color w:val="252525"/>
          <w:sz w:val="21"/>
          <w:szCs w:val="21"/>
        </w:rPr>
        <w:t>). Elle complète ce régime par de petits</w:t>
      </w:r>
      <w:r>
        <w:rPr>
          <w:rStyle w:val="apple-converted-space"/>
          <w:rFonts w:ascii="Arial" w:eastAsiaTheme="majorEastAsia" w:hAnsi="Arial" w:cs="Arial"/>
          <w:color w:val="252525"/>
          <w:sz w:val="21"/>
          <w:szCs w:val="21"/>
        </w:rPr>
        <w:t> </w:t>
      </w:r>
      <w:hyperlink r:id="rId22" w:tooltip="Serpent" w:history="1">
        <w:r>
          <w:rPr>
            <w:rStyle w:val="Lienhypertexte"/>
            <w:rFonts w:ascii="Arial" w:hAnsi="Arial" w:cs="Arial"/>
            <w:color w:val="0B0080"/>
            <w:sz w:val="21"/>
            <w:szCs w:val="21"/>
          </w:rPr>
          <w:t>serpents</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et des</w:t>
      </w:r>
      <w:r>
        <w:rPr>
          <w:rStyle w:val="apple-converted-space"/>
          <w:rFonts w:ascii="Arial" w:eastAsiaTheme="majorEastAsia" w:hAnsi="Arial" w:cs="Arial"/>
          <w:color w:val="252525"/>
          <w:sz w:val="21"/>
          <w:szCs w:val="21"/>
        </w:rPr>
        <w:t> </w:t>
      </w:r>
      <w:hyperlink r:id="rId23" w:tooltip="Oiseau" w:history="1">
        <w:r>
          <w:rPr>
            <w:rStyle w:val="Lienhypertexte"/>
            <w:rFonts w:ascii="Arial" w:hAnsi="Arial" w:cs="Arial"/>
            <w:color w:val="0B0080"/>
            <w:sz w:val="21"/>
            <w:szCs w:val="21"/>
          </w:rPr>
          <w:t>oiseaux</w:t>
        </w:r>
      </w:hyperlink>
      <w:r>
        <w:rPr>
          <w:rFonts w:ascii="Arial" w:hAnsi="Arial" w:cs="Arial"/>
          <w:color w:val="252525"/>
          <w:sz w:val="21"/>
          <w:szCs w:val="21"/>
        </w:rPr>
        <w:t>, parfois des</w:t>
      </w:r>
      <w:r>
        <w:rPr>
          <w:rStyle w:val="apple-converted-space"/>
          <w:rFonts w:ascii="Arial" w:eastAsiaTheme="majorEastAsia" w:hAnsi="Arial" w:cs="Arial"/>
          <w:color w:val="252525"/>
          <w:sz w:val="21"/>
          <w:szCs w:val="21"/>
        </w:rPr>
        <w:t> </w:t>
      </w:r>
      <w:hyperlink r:id="rId24" w:tooltip="Lapin" w:history="1">
        <w:r>
          <w:rPr>
            <w:rStyle w:val="Lienhypertexte"/>
            <w:rFonts w:ascii="Arial" w:hAnsi="Arial" w:cs="Arial"/>
            <w:color w:val="0B0080"/>
            <w:sz w:val="21"/>
            <w:szCs w:val="21"/>
          </w:rPr>
          <w:t>lapins</w:t>
        </w:r>
      </w:hyperlink>
      <w:r>
        <w:rPr>
          <w:rStyle w:val="apple-converted-space"/>
          <w:rFonts w:ascii="Arial" w:eastAsiaTheme="majorEastAsia" w:hAnsi="Arial" w:cs="Arial"/>
          <w:color w:val="252525"/>
          <w:sz w:val="21"/>
          <w:szCs w:val="21"/>
        </w:rPr>
        <w:t> </w:t>
      </w:r>
      <w:r>
        <w:rPr>
          <w:rFonts w:ascii="Arial" w:hAnsi="Arial" w:cs="Arial"/>
          <w:color w:val="252525"/>
          <w:sz w:val="21"/>
          <w:szCs w:val="21"/>
        </w:rPr>
        <w:t>et, rarement, des</w:t>
      </w:r>
      <w:r>
        <w:rPr>
          <w:rStyle w:val="apple-converted-space"/>
          <w:rFonts w:ascii="Arial" w:eastAsiaTheme="majorEastAsia" w:hAnsi="Arial" w:cs="Arial"/>
          <w:color w:val="252525"/>
          <w:sz w:val="21"/>
          <w:szCs w:val="21"/>
        </w:rPr>
        <w:t> </w:t>
      </w:r>
      <w:hyperlink r:id="rId25" w:tooltip="Amphibia" w:history="1">
        <w:r>
          <w:rPr>
            <w:rStyle w:val="Lienhypertexte"/>
            <w:rFonts w:ascii="Arial" w:hAnsi="Arial" w:cs="Arial"/>
            <w:color w:val="0B0080"/>
            <w:sz w:val="21"/>
            <w:szCs w:val="21"/>
          </w:rPr>
          <w:t>batraciens</w:t>
        </w:r>
      </w:hyperlink>
      <w:r>
        <w:rPr>
          <w:rFonts w:ascii="Arial" w:hAnsi="Arial" w:cs="Arial"/>
          <w:color w:val="252525"/>
          <w:sz w:val="21"/>
          <w:szCs w:val="21"/>
        </w:rPr>
        <w:t xml:space="preserve">. Son physique est idéalement adapté pour poursuivre les rongeurs jusque dans leurs terriers et galeries. Ses courtes pattes, son corps svelte et sa tête étroite lui permettent de se glisser dans les crevasses et fissures les plus étroites, interdisant tout refuge à ses proies. Celles-ci sont </w:t>
      </w:r>
      <w:r>
        <w:rPr>
          <w:rFonts w:ascii="Arial" w:hAnsi="Arial" w:cs="Arial"/>
          <w:color w:val="252525"/>
          <w:sz w:val="21"/>
          <w:szCs w:val="21"/>
        </w:rPr>
        <w:lastRenderedPageBreak/>
        <w:t>tuées d'une morsure dans la région occipitale qui disloque les vertèbres cervicales. La belette peut tuer des proies bien plus grosses qu'elle, comme les lapins, par strangulation et perte sanguine, conduisant à un arrêt cardiaque. En période d'abondance, il est fréquent que la belette ne consomme qu'une partie des proies tuées.</w:t>
      </w:r>
    </w:p>
    <w:p w:rsidR="00782A77" w:rsidRDefault="00782A77" w:rsidP="00782A77">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Mode de vie</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À la fois diurne et nocturne, la belette mène un style de vie frénétique. En effet, en raison de sa petite taille, ses ressources énergétiques sont très limitées, et elle doit donc se nourrir et chasser régulièrement pour rester en vie (sa digestion s'effectue en 3 heures). La belette doit ainsi consommer chaque jour l'équivalent d'un tiers de son poids pour survivre, et ne peut rester plusieurs heures sans manger.</w:t>
      </w:r>
    </w:p>
    <w:p w:rsidR="00782A77" w:rsidRDefault="00782A77" w:rsidP="00782A77">
      <w:pPr>
        <w:pStyle w:val="Titre3"/>
        <w:pBdr>
          <w:bottom w:val="dotted" w:sz="6" w:space="0" w:color="AAAAAA"/>
        </w:pBdr>
        <w:shd w:val="clear" w:color="auto" w:fill="FFFFFF"/>
        <w:spacing w:before="72"/>
        <w:rPr>
          <w:rFonts w:ascii="Arial" w:hAnsi="Arial" w:cs="Arial"/>
          <w:color w:val="000000"/>
          <w:sz w:val="28"/>
          <w:szCs w:val="28"/>
        </w:rPr>
      </w:pPr>
      <w:r>
        <w:rPr>
          <w:rStyle w:val="mw-headline"/>
          <w:rFonts w:ascii="Arial" w:hAnsi="Arial" w:cs="Arial"/>
          <w:color w:val="000000"/>
          <w:sz w:val="28"/>
          <w:szCs w:val="28"/>
        </w:rPr>
        <w:t>Reproduction</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La gestation dure 5 semaines (35 jours), les dernières portées naissant en septembre. À la naissance, les petits pèsent entre 1 et 3 grammes. Si la nourriture est abondante, la femelle peut mettre bas 2 portées de 4 à 9 jeunes chacune. Le mâle n'intervient pas dans l'éducation des petits. Cette tâche incombe à la femelle, la soumettant à rude épreuve : elle doit en effet mener à bien sa grossesse, produire du lait en quantité suffisante, garder ses petits au chaud et se nourrir elle-même.</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Sa réussite tient donc principalement aux effectifs de campagnols ; ce qui peut entraîner d'importantes variations dans la population des belettes.</w:t>
      </w:r>
    </w:p>
    <w:p w:rsidR="00782A77" w:rsidRDefault="00782A77" w:rsidP="00782A77">
      <w:pPr>
        <w:pStyle w:val="NormalWeb"/>
        <w:shd w:val="clear" w:color="auto" w:fill="FFFFFF"/>
        <w:spacing w:before="120" w:beforeAutospacing="0" w:after="120" w:afterAutospacing="0" w:line="333" w:lineRule="atLeast"/>
        <w:rPr>
          <w:rFonts w:ascii="Arial" w:hAnsi="Arial" w:cs="Arial"/>
          <w:color w:val="252525"/>
          <w:sz w:val="21"/>
          <w:szCs w:val="21"/>
        </w:rPr>
      </w:pPr>
      <w:r>
        <w:rPr>
          <w:rFonts w:ascii="Arial" w:hAnsi="Arial" w:cs="Arial"/>
          <w:color w:val="252525"/>
          <w:sz w:val="21"/>
          <w:szCs w:val="21"/>
        </w:rPr>
        <w:t>Les petits naissent nus, aveugles et sourds. Totalement dépendants de leur mère, leurs yeux ne s'ouvrent qu'au bout de 4 semaines. Sevrés dès l'âge de 8 semaines, ils peuvent tuer leurs proies et ils quittent le nid entre 9 et 12 semaines.</w:t>
      </w:r>
    </w:p>
    <w:p w:rsidR="00782A77" w:rsidRDefault="00782A77"/>
    <w:sectPr w:rsidR="00782A77" w:rsidSect="00AE7C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characterSpacingControl w:val="doNotCompress"/>
  <w:compat/>
  <w:rsids>
    <w:rsidRoot w:val="00782A77"/>
    <w:rsid w:val="00782A77"/>
    <w:rsid w:val="00A11780"/>
    <w:rsid w:val="00AE7C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49"/>
  </w:style>
  <w:style w:type="paragraph" w:styleId="Titre1">
    <w:name w:val="heading 1"/>
    <w:basedOn w:val="Normal"/>
    <w:link w:val="Titre1Car"/>
    <w:uiPriority w:val="9"/>
    <w:qFormat/>
    <w:rsid w:val="00782A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82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82A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2A7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782A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82A77"/>
  </w:style>
  <w:style w:type="character" w:styleId="Lienhypertexte">
    <w:name w:val="Hyperlink"/>
    <w:basedOn w:val="Policepardfaut"/>
    <w:uiPriority w:val="99"/>
    <w:semiHidden/>
    <w:unhideWhenUsed/>
    <w:rsid w:val="00782A77"/>
    <w:rPr>
      <w:color w:val="0000FF"/>
      <w:u w:val="single"/>
    </w:rPr>
  </w:style>
  <w:style w:type="paragraph" w:styleId="Textedebulles">
    <w:name w:val="Balloon Text"/>
    <w:basedOn w:val="Normal"/>
    <w:link w:val="TextedebullesCar"/>
    <w:uiPriority w:val="99"/>
    <w:semiHidden/>
    <w:unhideWhenUsed/>
    <w:rsid w:val="00782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A77"/>
    <w:rPr>
      <w:rFonts w:ascii="Tahoma" w:hAnsi="Tahoma" w:cs="Tahoma"/>
      <w:sz w:val="16"/>
      <w:szCs w:val="16"/>
    </w:rPr>
  </w:style>
  <w:style w:type="character" w:customStyle="1" w:styleId="Titre2Car">
    <w:name w:val="Titre 2 Car"/>
    <w:basedOn w:val="Policepardfaut"/>
    <w:link w:val="Titre2"/>
    <w:uiPriority w:val="9"/>
    <w:semiHidden/>
    <w:rsid w:val="00782A7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82A77"/>
    <w:rPr>
      <w:rFonts w:asciiTheme="majorHAnsi" w:eastAsiaTheme="majorEastAsia" w:hAnsiTheme="majorHAnsi" w:cstheme="majorBidi"/>
      <w:b/>
      <w:bCs/>
      <w:color w:val="4F81BD" w:themeColor="accent1"/>
    </w:rPr>
  </w:style>
  <w:style w:type="character" w:customStyle="1" w:styleId="mw-headline">
    <w:name w:val="mw-headline"/>
    <w:basedOn w:val="Policepardfaut"/>
    <w:rsid w:val="00782A77"/>
  </w:style>
  <w:style w:type="character" w:customStyle="1" w:styleId="mw-editsection">
    <w:name w:val="mw-editsection"/>
    <w:basedOn w:val="Policepardfaut"/>
    <w:rsid w:val="00782A77"/>
  </w:style>
  <w:style w:type="character" w:customStyle="1" w:styleId="mw-editsection-bracket">
    <w:name w:val="mw-editsection-bracket"/>
    <w:basedOn w:val="Policepardfaut"/>
    <w:rsid w:val="00782A77"/>
  </w:style>
  <w:style w:type="character" w:customStyle="1" w:styleId="mw-editsection-divider">
    <w:name w:val="mw-editsection-divider"/>
    <w:basedOn w:val="Policepardfaut"/>
    <w:rsid w:val="00782A77"/>
  </w:style>
  <w:style w:type="character" w:customStyle="1" w:styleId="nowrap">
    <w:name w:val="nowrap"/>
    <w:basedOn w:val="Policepardfaut"/>
    <w:rsid w:val="00782A77"/>
  </w:style>
</w:styles>
</file>

<file path=word/webSettings.xml><?xml version="1.0" encoding="utf-8"?>
<w:webSettings xmlns:r="http://schemas.openxmlformats.org/officeDocument/2006/relationships" xmlns:w="http://schemas.openxmlformats.org/wordprocessingml/2006/main">
  <w:divs>
    <w:div w:id="52241247">
      <w:bodyDiv w:val="1"/>
      <w:marLeft w:val="0"/>
      <w:marRight w:val="0"/>
      <w:marTop w:val="0"/>
      <w:marBottom w:val="0"/>
      <w:divBdr>
        <w:top w:val="none" w:sz="0" w:space="0" w:color="auto"/>
        <w:left w:val="none" w:sz="0" w:space="0" w:color="auto"/>
        <w:bottom w:val="none" w:sz="0" w:space="0" w:color="auto"/>
        <w:right w:val="none" w:sz="0" w:space="0" w:color="auto"/>
      </w:divBdr>
    </w:div>
    <w:div w:id="836456043">
      <w:bodyDiv w:val="1"/>
      <w:marLeft w:val="0"/>
      <w:marRight w:val="0"/>
      <w:marTop w:val="0"/>
      <w:marBottom w:val="0"/>
      <w:divBdr>
        <w:top w:val="none" w:sz="0" w:space="0" w:color="auto"/>
        <w:left w:val="none" w:sz="0" w:space="0" w:color="auto"/>
        <w:bottom w:val="none" w:sz="0" w:space="0" w:color="auto"/>
        <w:right w:val="none" w:sz="0" w:space="0" w:color="auto"/>
      </w:divBdr>
    </w:div>
    <w:div w:id="15661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Europe" TargetMode="External"/><Relationship Id="rId13" Type="http://schemas.openxmlformats.org/officeDocument/2006/relationships/hyperlink" Target="http://fr.wikipedia.org/wiki/Belette" TargetMode="External"/><Relationship Id="rId18" Type="http://schemas.openxmlformats.org/officeDocument/2006/relationships/hyperlink" Target="http://fr.wikipedia.org/wiki/Nouvelle-Z%C3%A9land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r.wikipedia.org/wiki/Mulot" TargetMode="External"/><Relationship Id="rId7" Type="http://schemas.openxmlformats.org/officeDocument/2006/relationships/hyperlink" Target="http://fr.wikipedia.org/wiki/Mustelidae" TargetMode="External"/><Relationship Id="rId12" Type="http://schemas.openxmlformats.org/officeDocument/2006/relationships/hyperlink" Target="http://fr.wikipedia.org/wiki/Queue_(animal)" TargetMode="External"/><Relationship Id="rId17" Type="http://schemas.openxmlformats.org/officeDocument/2006/relationships/hyperlink" Target="http://fr.wikipedia.org/wiki/Afrique_du_Nord" TargetMode="External"/><Relationship Id="rId25" Type="http://schemas.openxmlformats.org/officeDocument/2006/relationships/hyperlink" Target="http://fr.wikipedia.org/wiki/Amphibia" TargetMode="External"/><Relationship Id="rId2" Type="http://schemas.openxmlformats.org/officeDocument/2006/relationships/settings" Target="settings.xml"/><Relationship Id="rId16" Type="http://schemas.openxmlformats.org/officeDocument/2006/relationships/hyperlink" Target="http://fr.wikipedia.org/wiki/Himalaya" TargetMode="External"/><Relationship Id="rId20" Type="http://schemas.openxmlformats.org/officeDocument/2006/relationships/hyperlink" Target="http://fr.wikipedia.org/wiki/Campagnol" TargetMode="External"/><Relationship Id="rId1" Type="http://schemas.openxmlformats.org/officeDocument/2006/relationships/styles" Target="styles.xml"/><Relationship Id="rId6" Type="http://schemas.openxmlformats.org/officeDocument/2006/relationships/hyperlink" Target="http://fr.wikipedia.org/wiki/Famille_(biologie)" TargetMode="External"/><Relationship Id="rId11" Type="http://schemas.openxmlformats.org/officeDocument/2006/relationships/image" Target="media/image1.jpeg"/><Relationship Id="rId24" Type="http://schemas.openxmlformats.org/officeDocument/2006/relationships/hyperlink" Target="http://fr.wikipedia.org/wiki/Lapin" TargetMode="External"/><Relationship Id="rId5" Type="http://schemas.openxmlformats.org/officeDocument/2006/relationships/hyperlink" Target="http://fr.wikipedia.org/wiki/Mammif%C3%A8re" TargetMode="External"/><Relationship Id="rId15" Type="http://schemas.openxmlformats.org/officeDocument/2006/relationships/hyperlink" Target="http://fr.wikipedia.org/wiki/Oc%C3%A9an_Atlantique" TargetMode="External"/><Relationship Id="rId23" Type="http://schemas.openxmlformats.org/officeDocument/2006/relationships/hyperlink" Target="http://fr.wikipedia.org/wiki/Oiseau" TargetMode="External"/><Relationship Id="rId10" Type="http://schemas.openxmlformats.org/officeDocument/2006/relationships/hyperlink" Target="http://fr.wikipedia.org/wiki/Belette" TargetMode="External"/><Relationship Id="rId19" Type="http://schemas.openxmlformats.org/officeDocument/2006/relationships/hyperlink" Target="http://fr.wikipedia.org/wiki/Rongeurs" TargetMode="External"/><Relationship Id="rId4" Type="http://schemas.openxmlformats.org/officeDocument/2006/relationships/hyperlink" Target="http://fr.wikipedia.org/wiki/Belette" TargetMode="External"/><Relationship Id="rId9" Type="http://schemas.openxmlformats.org/officeDocument/2006/relationships/hyperlink" Target="http://fr.wikipedia.org/wiki/Hermine" TargetMode="External"/><Relationship Id="rId14" Type="http://schemas.openxmlformats.org/officeDocument/2006/relationships/hyperlink" Target="http://fr.wikipedia.org/wiki/Eurasie" TargetMode="External"/><Relationship Id="rId22" Type="http://schemas.openxmlformats.org/officeDocument/2006/relationships/hyperlink" Target="http://fr.wikipedia.org/wiki/Serpent"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4596</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Macrie</dc:creator>
  <cp:lastModifiedBy>Macrie</cp:lastModifiedBy>
  <cp:revision>1</cp:revision>
  <dcterms:created xsi:type="dcterms:W3CDTF">2015-04-24T07:37:00Z</dcterms:created>
  <dcterms:modified xsi:type="dcterms:W3CDTF">2015-04-24T07:38:00Z</dcterms:modified>
</cp:coreProperties>
</file>